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9EECA" w14:textId="77777777" w:rsidR="002311BC" w:rsidRDefault="002311BC" w:rsidP="002311BC">
      <w:r>
        <w:rPr>
          <w:noProof/>
        </w:rPr>
        <w:drawing>
          <wp:inline distT="0" distB="0" distL="0" distR="0" wp14:anchorId="287F86A8" wp14:editId="3F5DA882">
            <wp:extent cx="1543050" cy="1062990"/>
            <wp:effectExtent l="0" t="0" r="0" b="381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642" cy="10640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</w:t>
      </w:r>
      <w:r>
        <w:rPr>
          <w:noProof/>
        </w:rPr>
        <w:drawing>
          <wp:inline distT="0" distB="0" distL="0" distR="0" wp14:anchorId="07165607" wp14:editId="7EEEF300">
            <wp:extent cx="1974538" cy="1038225"/>
            <wp:effectExtent l="0" t="0" r="698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493" cy="1045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AA208" w14:textId="77777777" w:rsidR="002311BC" w:rsidRDefault="002311BC" w:rsidP="002311BC"/>
    <w:p w14:paraId="1D370744" w14:textId="77777777" w:rsidR="002311BC" w:rsidRPr="00F121A1" w:rsidRDefault="002311BC" w:rsidP="002311BC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F121A1">
        <w:rPr>
          <w:rFonts w:ascii="Arial" w:hAnsi="Arial" w:cs="Arial"/>
          <w:b/>
          <w:bCs/>
          <w:sz w:val="36"/>
          <w:szCs w:val="36"/>
        </w:rPr>
        <w:t>ENERGO PORADENSTVÍ</w:t>
      </w:r>
    </w:p>
    <w:p w14:paraId="631E8701" w14:textId="77777777" w:rsidR="002311BC" w:rsidRDefault="002311BC" w:rsidP="002311BC"/>
    <w:p w14:paraId="252E2042" w14:textId="77777777" w:rsidR="002311BC" w:rsidRDefault="002311BC" w:rsidP="007534B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ÚP ČR, Krajská pobočka v Plzni, </w:t>
      </w:r>
      <w:r w:rsidRPr="00B76F14">
        <w:rPr>
          <w:rFonts w:ascii="Arial" w:hAnsi="Arial" w:cs="Arial"/>
          <w:b/>
          <w:bCs/>
          <w:sz w:val="24"/>
          <w:szCs w:val="24"/>
        </w:rPr>
        <w:t xml:space="preserve">Kontaktní pracoviště Rokycany </w:t>
      </w:r>
      <w:r>
        <w:rPr>
          <w:rFonts w:ascii="Arial" w:hAnsi="Arial" w:cs="Arial"/>
          <w:sz w:val="24"/>
          <w:szCs w:val="24"/>
        </w:rPr>
        <w:t>nabízí:</w:t>
      </w:r>
    </w:p>
    <w:p w14:paraId="03187FC9" w14:textId="77777777" w:rsidR="007534BE" w:rsidRPr="007534BE" w:rsidRDefault="007534BE" w:rsidP="007534BE">
      <w:pPr>
        <w:pStyle w:val="Odstavecseseznamem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7534BE">
        <w:rPr>
          <w:rFonts w:ascii="Arial" w:hAnsi="Arial" w:cs="Arial"/>
          <w:b/>
          <w:bCs/>
          <w:sz w:val="24"/>
          <w:szCs w:val="24"/>
        </w:rPr>
        <w:t>p</w:t>
      </w:r>
      <w:r w:rsidR="002311BC" w:rsidRPr="007534BE">
        <w:rPr>
          <w:rFonts w:ascii="Arial" w:hAnsi="Arial" w:cs="Arial"/>
          <w:b/>
          <w:bCs/>
          <w:sz w:val="24"/>
          <w:szCs w:val="24"/>
        </w:rPr>
        <w:t xml:space="preserve">omoc </w:t>
      </w:r>
      <w:r w:rsidR="002311BC" w:rsidRPr="007534BE">
        <w:rPr>
          <w:rFonts w:ascii="Arial" w:hAnsi="Arial" w:cs="Arial"/>
          <w:sz w:val="24"/>
          <w:szCs w:val="24"/>
        </w:rPr>
        <w:t>se zřízením identity občana</w:t>
      </w:r>
    </w:p>
    <w:p w14:paraId="3F43E161" w14:textId="7B673E5D" w:rsidR="007534BE" w:rsidRPr="007534BE" w:rsidRDefault="002311BC" w:rsidP="007534BE">
      <w:pPr>
        <w:pStyle w:val="Odstavecseseznamem"/>
        <w:numPr>
          <w:ilvl w:val="0"/>
          <w:numId w:val="1"/>
        </w:numPr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7534BE">
        <w:rPr>
          <w:rFonts w:ascii="Arial" w:hAnsi="Arial" w:cs="Arial"/>
          <w:sz w:val="24"/>
          <w:szCs w:val="24"/>
        </w:rPr>
        <w:t xml:space="preserve">plnou </w:t>
      </w:r>
      <w:r w:rsidRPr="007534BE">
        <w:rPr>
          <w:rFonts w:ascii="Arial" w:hAnsi="Arial" w:cs="Arial"/>
          <w:b/>
          <w:bCs/>
          <w:sz w:val="24"/>
          <w:szCs w:val="24"/>
        </w:rPr>
        <w:t>asistenci</w:t>
      </w:r>
      <w:r w:rsidRPr="007534BE">
        <w:rPr>
          <w:rFonts w:ascii="Arial" w:hAnsi="Arial" w:cs="Arial"/>
          <w:sz w:val="24"/>
          <w:szCs w:val="24"/>
        </w:rPr>
        <w:t xml:space="preserve"> při podání žádosti </w:t>
      </w:r>
      <w:proofErr w:type="spellStart"/>
      <w:r w:rsidRPr="007534BE">
        <w:rPr>
          <w:rFonts w:ascii="Arial" w:hAnsi="Arial" w:cs="Arial"/>
          <w:b/>
          <w:bCs/>
          <w:sz w:val="24"/>
          <w:szCs w:val="24"/>
        </w:rPr>
        <w:t>NZÚLight</w:t>
      </w:r>
      <w:proofErr w:type="spellEnd"/>
      <w:r w:rsidR="007534BE" w:rsidRPr="007534BE">
        <w:rPr>
          <w:rFonts w:ascii="Arial" w:hAnsi="Arial" w:cs="Arial"/>
          <w:b/>
          <w:bCs/>
          <w:sz w:val="24"/>
          <w:szCs w:val="24"/>
        </w:rPr>
        <w:t xml:space="preserve"> a</w:t>
      </w:r>
      <w:r w:rsidRPr="007534BE">
        <w:rPr>
          <w:rFonts w:ascii="Arial" w:hAnsi="Arial" w:cs="Arial"/>
          <w:b/>
          <w:bCs/>
          <w:sz w:val="24"/>
          <w:szCs w:val="24"/>
        </w:rPr>
        <w:t xml:space="preserve"> kotlíkov</w:t>
      </w:r>
      <w:r w:rsidR="007534BE" w:rsidRPr="007534BE">
        <w:rPr>
          <w:rFonts w:ascii="Arial" w:hAnsi="Arial" w:cs="Arial"/>
          <w:b/>
          <w:bCs/>
          <w:sz w:val="24"/>
          <w:szCs w:val="24"/>
        </w:rPr>
        <w:t>ou</w:t>
      </w:r>
      <w:r w:rsidRPr="007534BE">
        <w:rPr>
          <w:rFonts w:ascii="Arial" w:hAnsi="Arial" w:cs="Arial"/>
          <w:b/>
          <w:bCs/>
          <w:sz w:val="24"/>
          <w:szCs w:val="24"/>
        </w:rPr>
        <w:t xml:space="preserve"> dotac</w:t>
      </w:r>
      <w:r w:rsidR="007534BE" w:rsidRPr="007534BE">
        <w:rPr>
          <w:rFonts w:ascii="Arial" w:hAnsi="Arial" w:cs="Arial"/>
          <w:b/>
          <w:bCs/>
          <w:sz w:val="24"/>
          <w:szCs w:val="24"/>
        </w:rPr>
        <w:t>i</w:t>
      </w:r>
    </w:p>
    <w:p w14:paraId="75985738" w14:textId="0AD3CE40" w:rsidR="002311BC" w:rsidRPr="007534BE" w:rsidRDefault="002311BC" w:rsidP="007534BE">
      <w:pPr>
        <w:pStyle w:val="Odstavecseseznamem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7534BE">
        <w:rPr>
          <w:rFonts w:ascii="Arial" w:hAnsi="Arial" w:cs="Arial"/>
          <w:b/>
          <w:bCs/>
          <w:sz w:val="24"/>
          <w:szCs w:val="24"/>
        </w:rPr>
        <w:t>komunikac</w:t>
      </w:r>
      <w:r w:rsidR="007534BE" w:rsidRPr="007534BE">
        <w:rPr>
          <w:rFonts w:ascii="Arial" w:hAnsi="Arial" w:cs="Arial"/>
          <w:b/>
          <w:bCs/>
          <w:sz w:val="24"/>
          <w:szCs w:val="24"/>
        </w:rPr>
        <w:t>i</w:t>
      </w:r>
      <w:r w:rsidRPr="007534BE">
        <w:rPr>
          <w:rFonts w:ascii="Arial" w:hAnsi="Arial" w:cs="Arial"/>
          <w:sz w:val="24"/>
          <w:szCs w:val="24"/>
        </w:rPr>
        <w:t xml:space="preserve"> s</w:t>
      </w:r>
      <w:r w:rsidR="007534BE">
        <w:rPr>
          <w:rFonts w:ascii="Arial" w:hAnsi="Arial" w:cs="Arial"/>
          <w:sz w:val="24"/>
          <w:szCs w:val="24"/>
        </w:rPr>
        <w:t> </w:t>
      </w:r>
      <w:r w:rsidRPr="007534BE">
        <w:rPr>
          <w:rFonts w:ascii="Arial" w:hAnsi="Arial" w:cs="Arial"/>
          <w:sz w:val="24"/>
          <w:szCs w:val="24"/>
        </w:rPr>
        <w:t>MAS</w:t>
      </w:r>
      <w:r w:rsidR="007534BE">
        <w:rPr>
          <w:rFonts w:ascii="Arial" w:hAnsi="Arial" w:cs="Arial"/>
          <w:sz w:val="24"/>
          <w:szCs w:val="24"/>
        </w:rPr>
        <w:t xml:space="preserve"> (Místní akční skupina a </w:t>
      </w:r>
      <w:r w:rsidRPr="007534BE">
        <w:rPr>
          <w:rFonts w:ascii="Arial" w:hAnsi="Arial" w:cs="Arial"/>
          <w:sz w:val="24"/>
          <w:szCs w:val="24"/>
        </w:rPr>
        <w:t>EKIS</w:t>
      </w:r>
      <w:r w:rsidR="007534BE">
        <w:rPr>
          <w:rFonts w:ascii="Arial" w:hAnsi="Arial" w:cs="Arial"/>
          <w:sz w:val="24"/>
          <w:szCs w:val="24"/>
        </w:rPr>
        <w:t xml:space="preserve"> (energetické poradenství)</w:t>
      </w:r>
    </w:p>
    <w:p w14:paraId="5AEFBAAB" w14:textId="57FC6684" w:rsidR="007534BE" w:rsidRPr="007534BE" w:rsidRDefault="007534BE" w:rsidP="007534BE">
      <w:pPr>
        <w:pStyle w:val="Odstavecseseznamem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7534BE">
        <w:rPr>
          <w:rFonts w:ascii="Arial" w:hAnsi="Arial" w:cs="Arial"/>
          <w:b/>
          <w:bCs/>
          <w:sz w:val="24"/>
          <w:szCs w:val="24"/>
        </w:rPr>
        <w:t xml:space="preserve">poradenství </w:t>
      </w:r>
      <w:r>
        <w:rPr>
          <w:rFonts w:ascii="Arial" w:hAnsi="Arial" w:cs="Arial"/>
          <w:sz w:val="24"/>
          <w:szCs w:val="24"/>
        </w:rPr>
        <w:t>při orientaci v problematice programu Nová zelená úsporám</w:t>
      </w:r>
      <w:r w:rsidR="00156ABA">
        <w:rPr>
          <w:rFonts w:ascii="Arial" w:hAnsi="Arial" w:cs="Arial"/>
          <w:sz w:val="24"/>
          <w:szCs w:val="24"/>
        </w:rPr>
        <w:t xml:space="preserve"> Light</w:t>
      </w:r>
    </w:p>
    <w:p w14:paraId="53741CBE" w14:textId="77777777" w:rsidR="002311BC" w:rsidRPr="00F121A1" w:rsidRDefault="002311BC" w:rsidP="007534BE">
      <w:pPr>
        <w:pStyle w:val="Bezmezer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Energo poradce </w:t>
      </w:r>
      <w:r w:rsidRPr="00F121A1">
        <w:rPr>
          <w:rFonts w:ascii="Arial" w:hAnsi="Arial" w:cs="Arial"/>
          <w:b/>
          <w:bCs/>
          <w:sz w:val="24"/>
          <w:szCs w:val="24"/>
        </w:rPr>
        <w:t>Ing. Ivana Červenková</w:t>
      </w:r>
      <w:r>
        <w:rPr>
          <w:rFonts w:ascii="Arial" w:hAnsi="Arial" w:cs="Arial"/>
          <w:sz w:val="24"/>
          <w:szCs w:val="24"/>
        </w:rPr>
        <w:t xml:space="preserve"> je případným zájemcům </w:t>
      </w:r>
      <w:r w:rsidRPr="00F121A1">
        <w:rPr>
          <w:rFonts w:ascii="Arial" w:hAnsi="Arial" w:cs="Arial"/>
          <w:b/>
          <w:bCs/>
          <w:sz w:val="24"/>
          <w:szCs w:val="24"/>
        </w:rPr>
        <w:t>osobně k dispozici</w:t>
      </w:r>
      <w:r>
        <w:rPr>
          <w:rFonts w:ascii="Arial" w:hAnsi="Arial" w:cs="Arial"/>
          <w:sz w:val="24"/>
          <w:szCs w:val="24"/>
        </w:rPr>
        <w:t xml:space="preserve"> každé úterý od 8:00 – 11:00 hod nebo ve středu od 13:00 – 17:00 hod na ÚP ČR </w:t>
      </w:r>
      <w:proofErr w:type="spellStart"/>
      <w:r>
        <w:rPr>
          <w:rFonts w:ascii="Arial" w:hAnsi="Arial" w:cs="Arial"/>
          <w:sz w:val="24"/>
          <w:szCs w:val="24"/>
        </w:rPr>
        <w:t>KoP</w:t>
      </w:r>
      <w:proofErr w:type="spellEnd"/>
      <w:r>
        <w:rPr>
          <w:rFonts w:ascii="Arial" w:hAnsi="Arial" w:cs="Arial"/>
          <w:sz w:val="24"/>
          <w:szCs w:val="24"/>
        </w:rPr>
        <w:t xml:space="preserve"> Rokycany, kancelář č. 16, II. poschodí, Palackého 162, Rokycany, telefonicky na čísle </w:t>
      </w:r>
      <w:r w:rsidRPr="00F121A1">
        <w:rPr>
          <w:rFonts w:ascii="Arial" w:hAnsi="Arial" w:cs="Arial"/>
          <w:b/>
          <w:bCs/>
          <w:sz w:val="24"/>
          <w:szCs w:val="24"/>
        </w:rPr>
        <w:t>950 158 331</w:t>
      </w:r>
      <w:r>
        <w:rPr>
          <w:rFonts w:ascii="Arial" w:hAnsi="Arial" w:cs="Arial"/>
          <w:sz w:val="24"/>
          <w:szCs w:val="24"/>
        </w:rPr>
        <w:t xml:space="preserve"> a elektronicky na e-mailu: </w:t>
      </w:r>
      <w:hyperlink r:id="rId7" w:history="1">
        <w:r w:rsidRPr="00F121A1">
          <w:rPr>
            <w:rStyle w:val="Hypertextovodkaz"/>
            <w:rFonts w:ascii="Arial" w:hAnsi="Arial" w:cs="Arial"/>
            <w:b/>
            <w:bCs/>
            <w:sz w:val="24"/>
            <w:szCs w:val="24"/>
          </w:rPr>
          <w:t>ivana.cervenkova@uradprace.cz</w:t>
        </w:r>
      </w:hyperlink>
      <w:r w:rsidRPr="00F121A1">
        <w:rPr>
          <w:rFonts w:ascii="Arial" w:hAnsi="Arial" w:cs="Arial"/>
          <w:b/>
          <w:bCs/>
          <w:sz w:val="24"/>
          <w:szCs w:val="24"/>
        </w:rPr>
        <w:t>.</w:t>
      </w:r>
    </w:p>
    <w:p w14:paraId="419C396F" w14:textId="77777777" w:rsidR="006A6F97" w:rsidRDefault="006A6F97"/>
    <w:sectPr w:rsidR="006A6F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F67FA"/>
    <w:multiLevelType w:val="hybridMultilevel"/>
    <w:tmpl w:val="487A02B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9173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1BC"/>
    <w:rsid w:val="00156ABA"/>
    <w:rsid w:val="002311BC"/>
    <w:rsid w:val="006A6F97"/>
    <w:rsid w:val="0075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C5AEE"/>
  <w15:chartTrackingRefBased/>
  <w15:docId w15:val="{4B1E0398-DE55-4A0E-976E-8CDDA5CF9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11B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311BC"/>
    <w:rPr>
      <w:color w:val="0000FF"/>
      <w:u w:val="single"/>
    </w:rPr>
  </w:style>
  <w:style w:type="paragraph" w:styleId="Bezmezer">
    <w:name w:val="No Spacing"/>
    <w:basedOn w:val="Normln"/>
    <w:uiPriority w:val="1"/>
    <w:qFormat/>
    <w:rsid w:val="002311BC"/>
    <w:pPr>
      <w:spacing w:after="0" w:line="240" w:lineRule="auto"/>
    </w:pPr>
    <w:rPr>
      <w:rFonts w:ascii="Calibri" w:hAnsi="Calibri" w:cs="Calibri"/>
    </w:rPr>
  </w:style>
  <w:style w:type="paragraph" w:styleId="Odstavecseseznamem">
    <w:name w:val="List Paragraph"/>
    <w:basedOn w:val="Normln"/>
    <w:uiPriority w:val="34"/>
    <w:qFormat/>
    <w:rsid w:val="007534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vana.cervenkova@uradpra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666</Characters>
  <Application>Microsoft Office Word</Application>
  <DocSecurity>4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Červenková Ivana Ing. (UPP-ROA)</dc:creator>
  <cp:keywords/>
  <dc:description/>
  <cp:lastModifiedBy>Červenková Ivana Ing. (UPP-ROA)</cp:lastModifiedBy>
  <cp:revision>2</cp:revision>
  <dcterms:created xsi:type="dcterms:W3CDTF">2023-06-14T10:56:00Z</dcterms:created>
  <dcterms:modified xsi:type="dcterms:W3CDTF">2023-06-14T10:56:00Z</dcterms:modified>
</cp:coreProperties>
</file>